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上海三信PC60-Z智能蓝牙pH/电导率仪</w:t>
      </w:r>
    </w:p>
    <w:p>
      <w:pPr/>
      <w:r>
        <w:rPr/>
        <w:t xml:space="preserve">全球首款智能多参数笔式水质测试仪——APERA PC60-Z，一台仪器同时测量六大参数：pH、电导率（EC）、TDS（ppm）、盐度（ppt）、电阻率、温度，适用于环境监测、水培、水产养殖、游泳池、水处理、教育等常规水溶液测试场景。更凭借独家蓝牙专利技术，实现了仪器与APP的双向智能互动，随时随地轻松完成实验室级的水质分析和数据记录管理。</w:t>
      </w:r>
    </w:p>
    <w:p>
      <w:pPr>
        <w:pStyle w:val="Heading1"/>
      </w:pPr>
      <w:r>
        <w:rPr/>
        <w:t xml:space="preserve">产品描述</w:t>
      </w:r>
    </w:p>
    <w:p>
      <w:pPr/>
      <w:r>
        <w:rPr>
          <w:b/>
        </w:rPr>
        <w:t xml:space="preserve">ZenTest APP</w:t>
      </w:r>
      <w:r>
        <w:rPr>
          <w:b/>
        </w:rPr>
        <w:t xml:space="preserve">特点：</w:t>
      </w:r>
    </w:p>
    <w:p>
      <w:pPr>
        <w:ind w:left="240" w:hanging="160"/>
      </w:pPr>
      <w:r>
        <w:rPr/>
        <w:t xml:space="preserve">• </w:t>
      </w:r>
      <w:r>
        <w:rPr/>
        <w:t xml:space="preserve">手机扫码下载ZenTest APP，打开手机蓝牙（覆盖范围10米），测试仪与智能手机连接，实现APP和仪器双向智能控制</w:t>
      </w:r>
    </w:p>
    <w:p>
      <w:pPr>
        <w:ind w:left="240" w:hanging="160"/>
      </w:pPr>
      <w:r>
        <w:rPr/>
        <w:t xml:space="preserve">• </w:t>
      </w:r>
      <w:r>
        <w:rPr/>
        <w:t xml:space="preserve">双向操控，即使不连接手机，仪器也可以单独使用</w:t>
      </w:r>
    </w:p>
    <w:p>
      <w:pPr>
        <w:ind w:left="240" w:hanging="160"/>
      </w:pPr>
      <w:r>
        <w:rPr/>
        <w:t xml:space="preserve">• </w:t>
      </w:r>
      <w:r>
        <w:rPr/>
        <w:t xml:space="preserve">APP界面四种显示模式：基本模式（清晰明确地呈现校准信息），指针模式（生动直观地显示测量值），曲线模式（直观显示测量值变化趋势），列表模式（依序显示实时测量数据），直观、科学、方便地呈现并记录测试数据</w:t>
      </w:r>
    </w:p>
    <w:p>
      <w:pPr>
        <w:ind w:left="240" w:hanging="160"/>
      </w:pPr>
      <w:r>
        <w:rPr/>
        <w:t xml:space="preserve">• </w:t>
      </w:r>
      <w:r>
        <w:rPr/>
        <w:t xml:space="preserve">带有图示和视频的操作指南确保测试的易操作性和专业性，不必再阅读繁琐的说明书</w:t>
      </w:r>
    </w:p>
    <w:p>
      <w:pPr>
        <w:ind w:left="240" w:hanging="160"/>
      </w:pPr>
      <w:r>
        <w:rPr/>
        <w:t xml:space="preserve">• </w:t>
      </w:r>
      <w:r>
        <w:rPr/>
        <w:t xml:space="preserve">云数据管理，符合GLP规范，数据永不丢失，还可添加GPS位置信息、现场照片、及文字备注等</w:t>
      </w:r>
    </w:p>
    <w:p>
      <w:pPr>
        <w:ind w:left="240" w:hanging="160"/>
      </w:pPr>
      <w:r>
        <w:rPr/>
        <w:t xml:space="preserve">• </w:t>
      </w:r>
      <w:r>
        <w:rPr/>
        <w:t xml:space="preserve">测量数据自动生成Excel文档，一键分享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drawing>
                <wp:inline distT="0" distB="0" distL="0" distR="0">
                  <wp:extent cx="1428750" cy="1428750"/>
                  <wp:docPr id="1" name="Product image 1"/>
                  <a:graphic>
                    <a:graphicData uri="http://schemas.openxmlformats.org/drawingml/2006/picture">
                      <pic:pic>
                        <pic:nvPicPr>
                          <pic:cNvPr id="1" name="Product image 1"/>
                          <pic:cNvPicPr/>
                        </pic:nvPicPr>
                        <pic:blipFill>
                          <a:blip r:embed="r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drawing>
                <wp:inline distT="0" distB="0" distL="0" distR="0">
                  <wp:extent cx="1428750" cy="1428750"/>
                  <wp:docPr id="2" name="Product image 2"/>
                  <a:graphic>
                    <a:graphicData uri="http://schemas.openxmlformats.org/drawingml/2006/picture">
                      <pic:pic>
                        <pic:nvPicPr>
                          <pic:cNvPr id="2" name="Product image 2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/>
    <w:p>
      <w:pPr/>
      <w:r>
        <w:rPr/>
        <w:t xml:space="preserve"> </w:t>
      </w:r>
    </w:p>
    <w:p>
      <w:pPr/>
      <w:r>
        <w:rPr>
          <w:b/>
        </w:rPr>
        <w:t xml:space="preserve">– </w:t>
      </w:r>
      <w:r>
        <w:rPr>
          <w:b/>
        </w:rPr>
        <w:t xml:space="preserve">仪器特点：</w:t>
      </w:r>
    </w:p>
    <w:p>
      <w:pPr>
        <w:ind w:left="240" w:hanging="160"/>
      </w:pPr>
      <w:r>
        <w:rPr/>
        <w:t xml:space="preserve">• </w:t>
      </w:r>
      <w:r>
        <w:rPr/>
        <w:t xml:space="preserve">测量范围：-2 to 16.00 pH，0 to 20mS/cm，0 to 10,000 ppm (10 ppt)，50Ω•cm to 20MΩ•cm；精度：±0.01pH，±1% F.S，±0.5˚C</w:t>
      </w:r>
    </w:p>
    <w:p>
      <w:pPr>
        <w:ind w:left="240" w:hanging="160"/>
      </w:pPr>
      <w:r>
        <w:rPr/>
        <w:t xml:space="preserve">• </w:t>
      </w:r>
      <w:r>
        <w:rPr/>
        <w:t xml:space="preserve">智能型芯片设计，具有1~3点自动校准、0~50℃自动温度补偿、数据储存、功能设置、手动/自动锁定功能、校准提示功能、智能自诊断、读数报警等智能化功能</w:t>
      </w:r>
    </w:p>
    <w:p>
      <w:pPr>
        <w:ind w:left="240" w:hanging="160"/>
      </w:pPr>
      <w:r>
        <w:rPr/>
        <w:t xml:space="preserve">• </w:t>
      </w:r>
      <w:r>
        <w:rPr/>
        <w:t xml:space="preserve">三色背光（蓝色测量、绿色校正、红色警告）高清LCD屏</w:t>
      </w:r>
    </w:p>
    <w:p>
      <w:pPr>
        <w:ind w:left="240" w:hanging="160"/>
      </w:pPr>
      <w:r>
        <w:rPr/>
        <w:t xml:space="preserve">• </w:t>
      </w:r>
      <w:r>
        <w:rPr/>
        <w:t xml:space="preserve">pH/电导率/TDS/盐度/电阻率，快速切换显示，温度同步显示</w:t>
      </w:r>
    </w:p>
    <w:p>
      <w:pPr>
        <w:ind w:left="240" w:hanging="160"/>
      </w:pPr>
      <w:r>
        <w:rPr/>
        <w:t xml:space="preserve">• </w:t>
      </w:r>
      <w:r>
        <w:rPr/>
        <w:t xml:space="preserve">7号碱性电池，电力强劲持久</w:t>
      </w:r>
    </w:p>
    <w:p>
      <w:pPr>
        <w:ind w:left="240" w:hanging="160"/>
      </w:pPr>
      <w:r>
        <w:rPr/>
        <w:t xml:space="preserve">• </w:t>
      </w:r>
      <w:r>
        <w:rPr/>
        <w:t xml:space="preserve">符合IP67的密封防尘防水要求，随时随地测量，不受环境局限</w:t>
      </w:r>
    </w:p>
    <w:p>
      <w:pPr>
        <w:ind w:left="240" w:hanging="160"/>
      </w:pPr>
      <w:r>
        <w:rPr/>
        <w:t xml:space="preserve">• </w:t>
      </w:r>
      <w:r>
        <w:rPr/>
        <w:t xml:space="preserve">贴心赠送调配好的小瓶装校准溶液，真正实现即开即用</w:t>
      </w:r>
    </w:p>
    <w:p>
      <w:pPr/>
      <w:r>
        <w:rPr/>
        <w:t xml:space="preserve"> </w:t>
      </w:r>
    </w:p>
    <w:p>
      <w:pPr/>
      <w:r>
        <w:rPr>
          <w:b/>
        </w:rPr>
        <w:t xml:space="preserve">– </w:t>
      </w:r>
      <w:r>
        <w:rPr>
          <w:b/>
        </w:rPr>
        <w:t xml:space="preserve">电极特点：</w:t>
      </w:r>
    </w:p>
    <w:p>
      <w:pPr>
        <w:ind w:left="240" w:hanging="160"/>
      </w:pPr>
      <w:r>
        <w:rPr/>
        <w:t xml:space="preserve">• </w:t>
      </w:r>
      <w:r>
        <w:rPr/>
        <w:t xml:space="preserve">升级pH敏感玻璃膜球泡电极内溶液采用特殊的蓝色凝胶化工艺加工，内溶液不会流动，杜绝了气泡的产生，避免了玻璃膜内侧出现热的对流传导，保证了测量稳定性，也更易于使用</w:t>
      </w:r>
    </w:p>
    <w:p>
      <w:pPr>
        <w:ind w:left="240" w:hanging="160"/>
      </w:pPr>
      <w:r>
        <w:rPr/>
        <w:t xml:space="preserve">• </w:t>
      </w:r>
      <w:r>
        <w:rPr/>
        <w:t xml:space="preserve">升级pH电极还具备双液接界结构，减少污染，在测量复杂或浑浊的溶液时，不易堵塞，大大改善并延长了电极使用寿命</w:t>
      </w:r>
    </w:p>
    <w:p>
      <w:pPr>
        <w:ind w:left="240" w:hanging="160"/>
      </w:pPr>
      <w:r>
        <w:rPr/>
        <w:t xml:space="preserve">• </w:t>
      </w:r>
      <w:r>
        <w:rPr/>
        <w:t xml:space="preserve">特有BPB坚固性铂黑电极，能极大的降低极化效应，且镀层不易脱落、方便清洗，确保宽量程电导率测量的高精度和重复性</w:t>
      </w:r>
    </w:p>
    <w:p>
      <w:pPr>
        <w:ind w:left="240" w:hanging="160"/>
      </w:pPr>
      <w:r>
        <w:rPr/>
        <w:t xml:space="preserve">• </w:t>
      </w:r>
      <w:r>
        <w:rPr/>
        <w:t xml:space="preserve">电极电极可更换，易于安装，经济耐用</w:t>
      </w:r>
    </w:p>
    <w:p>
      <w:pPr/>
      <w:r>
        <w:rPr/>
        <w:t xml:space="preserve"> </w:t>
      </w:r>
    </w:p>
    <w:p>
      <w:pPr/>
      <w:r>
        <w:rPr>
          <w:b/>
        </w:rPr>
        <w:t xml:space="preserve">装箱配套：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PC60-Z 智能 pH/ 电导率测试仪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pH4.00 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pH7.00 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1413μS/cm 电导率校准溶液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12.88mS/cm 电导率校准溶液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pH4.00 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pH7.00 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1413μS/cm 电导率校准瓶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12.88mS/cm 电导率校准瓶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电极浸泡液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挂绳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说明书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手提箱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pH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-2.00~16.00pH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0.1/0.01pH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精度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 0.01pH ± 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1~3 点自动校准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自动温度补偿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0~50℃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电导率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0~200.0μS, 0~2000μS, 0~20.00mS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0.1/1μS，0.01mS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精度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±1%FS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1~3 点自动校准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TDS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 ppm to 10.00 ppt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TDS 系数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0.40 to 1.00</w:t>
            </w:r>
          </w:p>
          <w:p/>
        </w:tc>
      </w:tr>
      <w:tr>
        <w:tc>
          <w:tcPr>
            <w:tcW w:w="3212" w:type="dxa"/>
            <w:vAlign w:val="center"/>
          </w:tcPr>
          <w:p>
            <w:pPr/>
            <w:r>
              <w:rPr/>
              <w:t xml:space="preserve">盐度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 to 10.00 ppt</w:t>
            </w:r>
          </w:p>
          <w:p/>
        </w:tc>
      </w:tr>
      <w:tr>
        <w:tc>
          <w:tcPr>
            <w:tcW w:w="3212" w:type="dxa"/>
            <w:vAlign w:val="center"/>
          </w:tcPr>
          <w:p>
            <w:pPr/>
            <w:r>
              <w:rPr/>
              <w:t xml:space="preserve">电阻率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50Ω to 20MΩ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温度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 to 50˚C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精度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±0.5˚C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其他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数据储存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无限制数量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数据内容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测量值编号、测量值、温度值、测量日期、测量时间、校准数据、测量对象、
</w:t>
            </w:r>
          </w:p>
          <w:p>
            <w:pPr/>
            <w:r>
              <w:rPr/>
              <w:t xml:space="preserve">GPS 位置信息、笔记、样品照片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蓝牙通讯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蓝牙 5.0，10 米通讯距离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7 号碱性电池 *4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尺寸重量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仪表：40×40×178mm/133g;  手提箱：255×210×50mm/438g;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防水等级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IP67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工作温湿度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5~50˚C, &lt;70%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认证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CE，RoHS，FCC，Bluetooth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