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上海三信801 磁力搅拌器</w:t>
      </w:r>
    </w:p>
    <w:p>
      <w:pPr/>
      <w:r>
        <w:rPr/>
        <w:t xml:space="preserve">801型磁力搅拌器是一款经济通用型的搅拌设备，具有外形美观，使用方便，无级调速，旋转平稳的特点。本产品采用强力磁钢，可用于各种体积溶液和粘稠溶液的搅拌。特别适合工矿企业和教育科研单位的各类实验室使用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●调速范围：0~2300转/分（空载）</w:t>
      </w:r>
      <w:r>
        <w:br/>
      </w:r>
      <w:r>
        <w:rPr/>
        <w:t xml:space="preserve">
●工作面直径：Ф120 mm</w:t>
      </w:r>
      <w:r>
        <w:br/>
      </w:r>
      <w:r>
        <w:rPr/>
        <w:t xml:space="preserve">
●最大搅拌容量：3000 ml</w:t>
      </w:r>
      <w:r>
        <w:br/>
      </w:r>
      <w:r>
        <w:rPr/>
        <w:t xml:space="preserve">
●电源适配器：DC9V</w:t>
      </w:r>
    </w:p>
    <w:p>
      <w:pPr/>
      <w:r>
        <w:rPr/>
        <w:t xml:space="preserve"> </w:t>
      </w:r>
    </w:p>
    <w:p>
      <w:pPr/>
      <w:r>
        <w:rPr/>
        <w:t xml:space="preserve">配置清单：</w:t>
      </w:r>
    </w:p>
    <w:p>
      <w:pPr>
        <w:ind w:left="240" w:hanging="160"/>
      </w:pPr>
      <w:r>
        <w:rPr/>
        <w:t xml:space="preserve">• </w:t>
      </w:r>
      <w:r>
        <w:rPr/>
        <w:t xml:space="preserve">801型磁力搅拌器 1个</w:t>
      </w:r>
    </w:p>
    <w:p>
      <w:pPr>
        <w:ind w:left="240" w:hanging="160"/>
      </w:pPr>
      <w:r>
        <w:rPr/>
        <w:t xml:space="preserve">• </w:t>
      </w:r>
      <w:r>
        <w:rPr/>
        <w:t xml:space="preserve">220V/DC6V电源适配器 1个</w:t>
      </w:r>
    </w:p>
    <w:p>
      <w:pPr>
        <w:ind w:left="240" w:hanging="160"/>
      </w:pPr>
      <w:r>
        <w:rPr/>
        <w:t xml:space="preserve">• </w:t>
      </w:r>
      <w:r>
        <w:rPr/>
        <w:t xml:space="preserve">搅拌珠                      2粒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3212"/>
        <w:gridCol w:w="3212"/>
        <w:gridCol w:w="3212"/>
      </w:tblGrid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搅拌器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调速范围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0~2300转/分（空载）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最大搅拌容量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3000ml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工作面直径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Ф120mm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其它技术参数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电源适配器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DC6V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外型尺寸及重量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Ф120×49mm/500g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/>
        </w:tc>
        <w:tc>
          <w:tcPr>
            <w:tcW w:w="3212" w:type="dxa"/>
            <w:vAlign w:val="center"/>
          </w:tcPr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