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上海三信111.9 mS/cm电导率校准溶液250ml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