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上海三信1413 μS/cm电导率校准溶液500ml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